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A50DE8" w:rsidRPr="00A50DE8">
        <w:rPr>
          <w:rFonts w:ascii="宋体" w:hAnsi="宋体" w:hint="eastAsia"/>
          <w:bCs/>
          <w:noProof/>
        </w:rPr>
        <w:t>超声波清洗机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tbl>
      <w:tblPr>
        <w:tblW w:w="8613" w:type="dxa"/>
        <w:tblLook w:val="04A0" w:firstRow="1" w:lastRow="0" w:firstColumn="1" w:lastColumn="0" w:noHBand="0" w:noVBand="1"/>
      </w:tblPr>
      <w:tblGrid>
        <w:gridCol w:w="3969"/>
        <w:gridCol w:w="4644"/>
      </w:tblGrid>
      <w:tr w:rsidR="00A50DE8" w:rsidTr="004036A8">
        <w:trPr>
          <w:trHeight w:val="617"/>
        </w:trPr>
        <w:tc>
          <w:tcPr>
            <w:tcW w:w="3969" w:type="dxa"/>
            <w:tcBorders>
              <w:top w:val="nil"/>
            </w:tcBorders>
            <w:shd w:val="clear" w:color="auto" w:fill="auto"/>
            <w:vAlign w:val="center"/>
          </w:tcPr>
          <w:p w:rsidR="00A50DE8" w:rsidRDefault="00A50DE8" w:rsidP="004036A8">
            <w:pPr>
              <w:widowControl/>
              <w:jc w:val="left"/>
              <w:rPr>
                <w:rFonts w:ascii="宋体" w:hAnsi="宋体" w:cs="宋体"/>
                <w:b/>
                <w:bCs/>
                <w:color w:val="000000"/>
                <w:kern w:val="0"/>
                <w:sz w:val="24"/>
              </w:rPr>
            </w:pPr>
            <w:r>
              <w:rPr>
                <w:rFonts w:ascii="宋体" w:hAnsi="宋体" w:cs="宋体" w:hint="eastAsia"/>
                <w:b/>
                <w:bCs/>
                <w:color w:val="000000"/>
                <w:kern w:val="0"/>
                <w:sz w:val="24"/>
              </w:rPr>
              <w:t>主机名称</w:t>
            </w:r>
          </w:p>
        </w:tc>
        <w:tc>
          <w:tcPr>
            <w:tcW w:w="4644" w:type="dxa"/>
            <w:tcBorders>
              <w:top w:val="nil"/>
            </w:tcBorders>
            <w:shd w:val="clear" w:color="auto" w:fill="auto"/>
            <w:vAlign w:val="center"/>
          </w:tcPr>
          <w:p w:rsidR="00A50DE8" w:rsidRDefault="00A50DE8" w:rsidP="004036A8">
            <w:pPr>
              <w:widowControl/>
              <w:jc w:val="left"/>
              <w:rPr>
                <w:rFonts w:ascii="宋体" w:hAnsi="宋体" w:cs="宋体"/>
                <w:b/>
                <w:bCs/>
                <w:color w:val="000000"/>
                <w:kern w:val="0"/>
                <w:sz w:val="24"/>
              </w:rPr>
            </w:pPr>
            <w:r>
              <w:rPr>
                <w:rFonts w:ascii="宋体" w:hAnsi="宋体" w:cs="宋体" w:hint="eastAsia"/>
                <w:b/>
                <w:bCs/>
                <w:color w:val="000000"/>
                <w:kern w:val="0"/>
                <w:sz w:val="24"/>
              </w:rPr>
              <w:t>数量</w:t>
            </w:r>
          </w:p>
        </w:tc>
      </w:tr>
      <w:tr w:rsidR="00A50DE8" w:rsidTr="004036A8">
        <w:trPr>
          <w:trHeight w:val="582"/>
        </w:trPr>
        <w:tc>
          <w:tcPr>
            <w:tcW w:w="3969" w:type="dxa"/>
            <w:tcBorders>
              <w:top w:val="nil"/>
            </w:tcBorders>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超声波清洗机</w:t>
            </w:r>
          </w:p>
        </w:tc>
        <w:tc>
          <w:tcPr>
            <w:tcW w:w="4644" w:type="dxa"/>
            <w:tcBorders>
              <w:top w:val="nil"/>
            </w:tcBorders>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1台</w:t>
            </w:r>
          </w:p>
        </w:tc>
      </w:tr>
      <w:tr w:rsidR="00A50DE8" w:rsidTr="004036A8">
        <w:trPr>
          <w:trHeight w:val="618"/>
        </w:trPr>
        <w:tc>
          <w:tcPr>
            <w:tcW w:w="8613" w:type="dxa"/>
            <w:gridSpan w:val="2"/>
            <w:shd w:val="clear" w:color="auto" w:fill="auto"/>
            <w:vAlign w:val="center"/>
          </w:tcPr>
          <w:p w:rsidR="00A50DE8" w:rsidRDefault="00A50DE8" w:rsidP="004036A8">
            <w:pPr>
              <w:widowControl/>
              <w:jc w:val="left"/>
              <w:rPr>
                <w:rFonts w:ascii="宋体" w:hAnsi="宋体" w:cs="宋体"/>
                <w:b/>
                <w:bCs/>
                <w:color w:val="000000"/>
                <w:kern w:val="0"/>
                <w:sz w:val="24"/>
              </w:rPr>
            </w:pPr>
            <w:r>
              <w:rPr>
                <w:rFonts w:ascii="宋体" w:hAnsi="宋体" w:cs="宋体" w:hint="eastAsia"/>
                <w:b/>
                <w:bCs/>
                <w:color w:val="000000"/>
                <w:kern w:val="0"/>
                <w:sz w:val="24"/>
              </w:rPr>
              <w:t>技术参数</w:t>
            </w:r>
          </w:p>
        </w:tc>
      </w:tr>
      <w:tr w:rsidR="00A50DE8" w:rsidTr="004036A8">
        <w:trPr>
          <w:trHeight w:val="660"/>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设备外形尺寸/宽*深*高（mm）</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≤800*650*850</w:t>
            </w:r>
          </w:p>
        </w:tc>
      </w:tr>
      <w:tr w:rsidR="00A50DE8" w:rsidTr="004036A8">
        <w:trPr>
          <w:trHeight w:val="566"/>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配件</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内置可升降篮筐</w:t>
            </w:r>
          </w:p>
        </w:tc>
      </w:tr>
      <w:tr w:rsidR="00A50DE8" w:rsidTr="004036A8">
        <w:trPr>
          <w:trHeight w:val="560"/>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容积/</w:t>
            </w:r>
            <w:r>
              <w:rPr>
                <w:rFonts w:ascii="宋体" w:hAnsi="宋体" w:cs="宋体"/>
                <w:color w:val="000000"/>
                <w:kern w:val="0"/>
                <w:sz w:val="24"/>
              </w:rPr>
              <w:t>L</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≥80</w:t>
            </w:r>
            <w:r>
              <w:rPr>
                <w:rFonts w:ascii="宋体" w:hAnsi="宋体" w:cs="宋体"/>
                <w:color w:val="000000"/>
                <w:kern w:val="0"/>
                <w:sz w:val="24"/>
              </w:rPr>
              <w:t>L</w:t>
            </w:r>
          </w:p>
        </w:tc>
      </w:tr>
      <w:tr w:rsidR="00A50DE8" w:rsidTr="004036A8">
        <w:trPr>
          <w:trHeight w:val="554"/>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★材质</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≥2mm厚的sus304不锈钢板</w:t>
            </w:r>
          </w:p>
        </w:tc>
      </w:tr>
      <w:tr w:rsidR="00A50DE8" w:rsidTr="004036A8">
        <w:trPr>
          <w:trHeight w:val="548"/>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★开门方式</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自动升降门</w:t>
            </w:r>
          </w:p>
        </w:tc>
      </w:tr>
      <w:tr w:rsidR="00A50DE8" w:rsidTr="004036A8">
        <w:trPr>
          <w:trHeight w:val="556"/>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密封方式</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硅橡胶胶条压紧密封</w:t>
            </w:r>
          </w:p>
        </w:tc>
      </w:tr>
      <w:tr w:rsidR="00A50DE8" w:rsidTr="004036A8">
        <w:trPr>
          <w:trHeight w:val="564"/>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加热方式</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电加热</w:t>
            </w:r>
          </w:p>
        </w:tc>
      </w:tr>
      <w:tr w:rsidR="00A50DE8" w:rsidTr="004036A8">
        <w:trPr>
          <w:trHeight w:val="558"/>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★快速管路</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再带排水泵，排水时间≤4min</w:t>
            </w:r>
          </w:p>
        </w:tc>
      </w:tr>
      <w:tr w:rsidR="00A50DE8" w:rsidTr="004036A8">
        <w:trPr>
          <w:trHeight w:val="552"/>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单频电源</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40</w:t>
            </w:r>
            <w:r>
              <w:rPr>
                <w:rFonts w:ascii="宋体" w:hAnsi="宋体" w:cs="宋体"/>
                <w:color w:val="000000"/>
                <w:kern w:val="0"/>
                <w:sz w:val="24"/>
              </w:rPr>
              <w:t xml:space="preserve">KHZ  </w:t>
            </w:r>
            <w:r>
              <w:rPr>
                <w:rFonts w:hint="eastAsia"/>
                <w:sz w:val="24"/>
              </w:rPr>
              <w:t>扫频功能，功率可调</w:t>
            </w:r>
          </w:p>
        </w:tc>
      </w:tr>
      <w:tr w:rsidR="00A50DE8" w:rsidTr="004036A8">
        <w:trPr>
          <w:trHeight w:val="560"/>
        </w:trPr>
        <w:tc>
          <w:tcPr>
            <w:tcW w:w="3969"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耗水量</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≤60</w:t>
            </w:r>
          </w:p>
        </w:tc>
      </w:tr>
      <w:tr w:rsidR="00A50DE8" w:rsidTr="004036A8">
        <w:trPr>
          <w:trHeight w:val="499"/>
        </w:trPr>
        <w:tc>
          <w:tcPr>
            <w:tcW w:w="3969" w:type="dxa"/>
            <w:vMerge w:val="restart"/>
            <w:shd w:val="clear" w:color="auto" w:fill="auto"/>
            <w:noWrap/>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控制系统</w:t>
            </w: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一键启动，具有故障自动检测功能</w:t>
            </w:r>
          </w:p>
        </w:tc>
      </w:tr>
      <w:tr w:rsidR="00A50DE8" w:rsidTr="004036A8">
        <w:trPr>
          <w:trHeight w:val="499"/>
        </w:trPr>
        <w:tc>
          <w:tcPr>
            <w:tcW w:w="3969" w:type="dxa"/>
            <w:vMerge/>
            <w:vAlign w:val="center"/>
          </w:tcPr>
          <w:p w:rsidR="00A50DE8" w:rsidRDefault="00A50DE8" w:rsidP="004036A8">
            <w:pPr>
              <w:widowControl/>
              <w:jc w:val="left"/>
              <w:rPr>
                <w:rFonts w:ascii="宋体" w:hAnsi="宋体" w:cs="宋体"/>
                <w:color w:val="000000"/>
                <w:kern w:val="0"/>
                <w:sz w:val="24"/>
              </w:rPr>
            </w:pP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自动控制，液晶显示屏，具有报警信息显示功能</w:t>
            </w:r>
          </w:p>
        </w:tc>
      </w:tr>
      <w:tr w:rsidR="00A50DE8" w:rsidTr="004036A8">
        <w:trPr>
          <w:trHeight w:val="499"/>
        </w:trPr>
        <w:tc>
          <w:tcPr>
            <w:tcW w:w="3969" w:type="dxa"/>
            <w:vMerge/>
            <w:vAlign w:val="center"/>
          </w:tcPr>
          <w:p w:rsidR="00A50DE8" w:rsidRDefault="00A50DE8" w:rsidP="004036A8">
            <w:pPr>
              <w:widowControl/>
              <w:jc w:val="left"/>
              <w:rPr>
                <w:rFonts w:ascii="宋体" w:hAnsi="宋体" w:cs="宋体"/>
                <w:color w:val="000000"/>
                <w:kern w:val="0"/>
                <w:sz w:val="24"/>
              </w:rPr>
            </w:pPr>
          </w:p>
        </w:tc>
        <w:tc>
          <w:tcPr>
            <w:tcW w:w="4644" w:type="dxa"/>
            <w:shd w:val="clear" w:color="auto" w:fill="auto"/>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安全保护，电机过流保护，水位</w:t>
            </w:r>
            <w:proofErr w:type="gramStart"/>
            <w:r>
              <w:rPr>
                <w:rFonts w:ascii="宋体" w:hAnsi="宋体" w:cs="宋体" w:hint="eastAsia"/>
                <w:color w:val="000000"/>
                <w:kern w:val="0"/>
                <w:sz w:val="24"/>
              </w:rPr>
              <w:t>低保护</w:t>
            </w:r>
            <w:proofErr w:type="gramEnd"/>
            <w:r>
              <w:rPr>
                <w:rFonts w:ascii="宋体" w:hAnsi="宋体" w:cs="宋体" w:hint="eastAsia"/>
                <w:color w:val="000000"/>
                <w:kern w:val="0"/>
                <w:sz w:val="24"/>
              </w:rPr>
              <w:t>功能、进水超时保护功能</w:t>
            </w:r>
          </w:p>
        </w:tc>
      </w:tr>
      <w:tr w:rsidR="00A50DE8" w:rsidTr="004036A8">
        <w:trPr>
          <w:trHeight w:val="622"/>
        </w:trPr>
        <w:tc>
          <w:tcPr>
            <w:tcW w:w="3969" w:type="dxa"/>
            <w:shd w:val="clear" w:color="auto" w:fill="auto"/>
            <w:noWrap/>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使用寿命</w:t>
            </w:r>
          </w:p>
        </w:tc>
        <w:tc>
          <w:tcPr>
            <w:tcW w:w="4644" w:type="dxa"/>
            <w:shd w:val="clear" w:color="auto" w:fill="auto"/>
            <w:noWrap/>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≥8年</w:t>
            </w:r>
          </w:p>
        </w:tc>
      </w:tr>
      <w:tr w:rsidR="00A50DE8" w:rsidTr="004036A8">
        <w:trPr>
          <w:trHeight w:val="672"/>
        </w:trPr>
        <w:tc>
          <w:tcPr>
            <w:tcW w:w="3969" w:type="dxa"/>
            <w:shd w:val="clear" w:color="auto" w:fill="auto"/>
            <w:noWrap/>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到货期</w:t>
            </w:r>
          </w:p>
        </w:tc>
        <w:tc>
          <w:tcPr>
            <w:tcW w:w="4644" w:type="dxa"/>
            <w:shd w:val="clear" w:color="auto" w:fill="auto"/>
            <w:noWrap/>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color w:val="000000"/>
                <w:kern w:val="0"/>
                <w:sz w:val="24"/>
              </w:rPr>
              <w:t>0</w:t>
            </w:r>
            <w:r>
              <w:rPr>
                <w:rFonts w:ascii="宋体" w:hAnsi="宋体" w:cs="宋体" w:hint="eastAsia"/>
                <w:color w:val="000000"/>
                <w:kern w:val="0"/>
                <w:sz w:val="24"/>
              </w:rPr>
              <w:t>天</w:t>
            </w:r>
          </w:p>
        </w:tc>
      </w:tr>
      <w:tr w:rsidR="00A50DE8" w:rsidTr="004036A8">
        <w:trPr>
          <w:trHeight w:val="568"/>
        </w:trPr>
        <w:tc>
          <w:tcPr>
            <w:tcW w:w="3969" w:type="dxa"/>
            <w:shd w:val="clear" w:color="auto" w:fill="auto"/>
            <w:noWrap/>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保质期</w:t>
            </w:r>
          </w:p>
        </w:tc>
        <w:tc>
          <w:tcPr>
            <w:tcW w:w="4644" w:type="dxa"/>
            <w:shd w:val="clear" w:color="auto" w:fill="auto"/>
            <w:noWrap/>
            <w:vAlign w:val="center"/>
          </w:tcPr>
          <w:p w:rsidR="00A50DE8" w:rsidRDefault="00A50DE8" w:rsidP="004036A8">
            <w:pPr>
              <w:widowControl/>
              <w:jc w:val="left"/>
              <w:rPr>
                <w:rFonts w:ascii="宋体" w:hAnsi="宋体" w:cs="宋体"/>
                <w:color w:val="000000"/>
                <w:kern w:val="0"/>
                <w:sz w:val="24"/>
              </w:rPr>
            </w:pPr>
            <w:r>
              <w:rPr>
                <w:rFonts w:ascii="宋体" w:hAnsi="宋体" w:cs="宋体" w:hint="eastAsia"/>
                <w:color w:val="000000"/>
                <w:kern w:val="0"/>
                <w:sz w:val="24"/>
              </w:rPr>
              <w:t>三年</w:t>
            </w:r>
          </w:p>
        </w:tc>
      </w:tr>
    </w:tbl>
    <w:p w:rsidR="00A50DE8" w:rsidRPr="00981587" w:rsidRDefault="00A50DE8" w:rsidP="00A50DE8">
      <w:pPr>
        <w:widowControl/>
        <w:ind w:firstLineChars="50" w:firstLine="120"/>
        <w:jc w:val="left"/>
        <w:rPr>
          <w:rFonts w:ascii="宋体" w:hAnsi="宋体" w:cs="宋体"/>
          <w:color w:val="000000"/>
          <w:kern w:val="0"/>
          <w:sz w:val="24"/>
        </w:rPr>
      </w:pPr>
      <w:r w:rsidRPr="00981587">
        <w:rPr>
          <w:rFonts w:ascii="宋体" w:hAnsi="宋体" w:cs="宋体" w:hint="eastAsia"/>
          <w:color w:val="000000"/>
          <w:kern w:val="0"/>
          <w:sz w:val="24"/>
        </w:rPr>
        <w:t>预算                             9万元</w:t>
      </w:r>
    </w:p>
    <w:p w:rsidR="00A50DE8" w:rsidRDefault="00A50DE8" w:rsidP="00A50DE8">
      <w:pPr>
        <w:jc w:val="left"/>
      </w:pPr>
    </w:p>
    <w:p w:rsidR="00A91A36" w:rsidRPr="00C179A5"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4A6" w:rsidRDefault="006434A6" w:rsidP="00C35CAB">
      <w:r>
        <w:separator/>
      </w:r>
    </w:p>
  </w:endnote>
  <w:endnote w:type="continuationSeparator" w:id="0">
    <w:p w:rsidR="006434A6" w:rsidRDefault="006434A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4A6" w:rsidRDefault="006434A6" w:rsidP="00C35CAB">
      <w:r>
        <w:separator/>
      </w:r>
    </w:p>
  </w:footnote>
  <w:footnote w:type="continuationSeparator" w:id="0">
    <w:p w:rsidR="006434A6" w:rsidRDefault="006434A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4A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0DE8"/>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6C47E-715C-4651-97EE-CDC7E9E21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664</Words>
  <Characters>3791</Characters>
  <Application>Microsoft Office Word</Application>
  <DocSecurity>0</DocSecurity>
  <Lines>31</Lines>
  <Paragraphs>8</Paragraphs>
  <ScaleCrop>false</ScaleCrop>
  <Company/>
  <LinksUpToDate>false</LinksUpToDate>
  <CharactersWithSpaces>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2022-03-28T00:46:00Z</dcterms:modified>
</cp:coreProperties>
</file>